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33" w:rsidRPr="00BA0A33" w:rsidRDefault="00BA0A33" w:rsidP="00BA0A33">
      <w:pPr>
        <w:spacing w:after="160" w:line="259" w:lineRule="auto"/>
        <w:jc w:val="center"/>
        <w:rPr>
          <w:rFonts w:ascii="Calibri" w:eastAsia="Calibri" w:hAnsi="Calibri" w:cs="Times New Roman"/>
          <w:b/>
          <w:color w:val="A5A5A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 w:rsidRPr="00BA0A33">
        <w:rPr>
          <w:rFonts w:ascii="Calibri" w:eastAsia="Calibri" w:hAnsi="Calibri" w:cs="Times New Roman"/>
          <w:b/>
          <w:color w:val="A5A5A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 xml:space="preserve">Curriculum </w:t>
      </w:r>
      <w:proofErr w:type="gramStart"/>
      <w:r w:rsidRPr="00BA0A33">
        <w:rPr>
          <w:rFonts w:ascii="Calibri" w:eastAsia="Calibri" w:hAnsi="Calibri" w:cs="Times New Roman"/>
          <w:b/>
          <w:color w:val="A5A5A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Overview  Year</w:t>
      </w:r>
      <w:proofErr w:type="gramEnd"/>
      <w:r w:rsidRPr="00BA0A33">
        <w:rPr>
          <w:rFonts w:ascii="Calibri" w:eastAsia="Calibri" w:hAnsi="Calibri" w:cs="Times New Roman"/>
          <w:b/>
          <w:color w:val="A5A5A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 xml:space="preserve"> B  2018–2019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65"/>
        <w:gridCol w:w="908"/>
        <w:gridCol w:w="1226"/>
        <w:gridCol w:w="1637"/>
        <w:gridCol w:w="1282"/>
        <w:gridCol w:w="1035"/>
        <w:gridCol w:w="1659"/>
        <w:gridCol w:w="1166"/>
        <w:gridCol w:w="1417"/>
        <w:gridCol w:w="992"/>
      </w:tblGrid>
      <w:tr w:rsidR="00BA0A33" w:rsidRPr="00BA0A33" w:rsidTr="00F07478">
        <w:tc>
          <w:tcPr>
            <w:tcW w:w="988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Topic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English</w:t>
            </w:r>
          </w:p>
        </w:tc>
        <w:tc>
          <w:tcPr>
            <w:tcW w:w="1265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Science</w:t>
            </w:r>
          </w:p>
        </w:tc>
        <w:tc>
          <w:tcPr>
            <w:tcW w:w="908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History</w:t>
            </w:r>
          </w:p>
        </w:tc>
        <w:tc>
          <w:tcPr>
            <w:tcW w:w="1226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Geography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ICT</w:t>
            </w:r>
          </w:p>
        </w:tc>
        <w:tc>
          <w:tcPr>
            <w:tcW w:w="1282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D&amp;T</w:t>
            </w:r>
          </w:p>
        </w:tc>
        <w:tc>
          <w:tcPr>
            <w:tcW w:w="1035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Art</w:t>
            </w:r>
          </w:p>
        </w:tc>
        <w:tc>
          <w:tcPr>
            <w:tcW w:w="1659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RE</w:t>
            </w:r>
          </w:p>
        </w:tc>
        <w:tc>
          <w:tcPr>
            <w:tcW w:w="1166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PE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PSHE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Music</w:t>
            </w:r>
          </w:p>
        </w:tc>
      </w:tr>
      <w:tr w:rsidR="00BA0A33" w:rsidRPr="00BA0A33" w:rsidTr="00F07478">
        <w:tc>
          <w:tcPr>
            <w:tcW w:w="15417" w:type="dxa"/>
            <w:gridSpan w:val="12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  <w:i/>
              </w:rPr>
            </w:pPr>
            <w:r w:rsidRPr="00BA0A33">
              <w:rPr>
                <w:rFonts w:ascii="Calibri" w:eastAsia="Calibri" w:hAnsi="Calibri" w:cs="Times New Roman"/>
                <w:b/>
                <w:i/>
              </w:rPr>
              <w:t>Autumn term 1</w:t>
            </w:r>
          </w:p>
        </w:tc>
      </w:tr>
      <w:tr w:rsidR="00BA0A33" w:rsidRPr="00BA0A33" w:rsidTr="00FA0784">
        <w:tc>
          <w:tcPr>
            <w:tcW w:w="98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Healthy Humans</w:t>
            </w:r>
          </w:p>
        </w:tc>
        <w:tc>
          <w:tcPr>
            <w:tcW w:w="184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*Persuasion letter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*Instructions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*Fables</w:t>
            </w:r>
          </w:p>
        </w:tc>
        <w:tc>
          <w:tcPr>
            <w:tcW w:w="126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Health and Nutrition</w:t>
            </w:r>
          </w:p>
        </w:tc>
        <w:tc>
          <w:tcPr>
            <w:tcW w:w="90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Non-European country</w:t>
            </w:r>
          </w:p>
        </w:tc>
        <w:tc>
          <w:tcPr>
            <w:tcW w:w="163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Sequence programmes</w:t>
            </w:r>
          </w:p>
        </w:tc>
        <w:tc>
          <w:tcPr>
            <w:tcW w:w="128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 xml:space="preserve">Eat well plate </w:t>
            </w:r>
          </w:p>
        </w:tc>
        <w:tc>
          <w:tcPr>
            <w:tcW w:w="103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Judaism Celebration Sukkot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Islam – prayer rituals, Salah</w:t>
            </w:r>
          </w:p>
        </w:tc>
        <w:tc>
          <w:tcPr>
            <w:tcW w:w="116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</w:rPr>
              <w:t>Gymnastics</w:t>
            </w:r>
          </w:p>
        </w:tc>
        <w:tc>
          <w:tcPr>
            <w:tcW w:w="141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SEAL –new beginnings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PSHE- rules and responsibilities</w:t>
            </w:r>
          </w:p>
        </w:tc>
        <w:tc>
          <w:tcPr>
            <w:tcW w:w="99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  <w:sz w:val="17"/>
                <w:szCs w:val="17"/>
              </w:rPr>
              <w:t>Exploring duration</w:t>
            </w:r>
          </w:p>
        </w:tc>
      </w:tr>
      <w:tr w:rsidR="00BA0A33" w:rsidRPr="00BA0A33" w:rsidTr="00F07478">
        <w:tc>
          <w:tcPr>
            <w:tcW w:w="15417" w:type="dxa"/>
            <w:gridSpan w:val="12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  <w:i/>
              </w:rPr>
            </w:pPr>
            <w:r w:rsidRPr="00BA0A33">
              <w:rPr>
                <w:rFonts w:ascii="Calibri" w:eastAsia="Calibri" w:hAnsi="Calibri" w:cs="Times New Roman"/>
                <w:b/>
                <w:i/>
              </w:rPr>
              <w:t>Autumn term 2</w:t>
            </w:r>
          </w:p>
        </w:tc>
      </w:tr>
      <w:tr w:rsidR="00BA0A33" w:rsidRPr="00BA0A33" w:rsidTr="00FA0784">
        <w:tc>
          <w:tcPr>
            <w:tcW w:w="98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World War 2</w:t>
            </w:r>
          </w:p>
        </w:tc>
        <w:tc>
          <w:tcPr>
            <w:tcW w:w="184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*Stories by the same Author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*Non-chronological report</w:t>
            </w:r>
          </w:p>
        </w:tc>
        <w:tc>
          <w:tcPr>
            <w:tcW w:w="126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Skeletons and movement</w:t>
            </w:r>
          </w:p>
        </w:tc>
        <w:tc>
          <w:tcPr>
            <w:tcW w:w="90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World War 2</w:t>
            </w:r>
          </w:p>
        </w:tc>
        <w:tc>
          <w:tcPr>
            <w:tcW w:w="122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Algorithms </w:t>
            </w:r>
          </w:p>
        </w:tc>
        <w:tc>
          <w:tcPr>
            <w:tcW w:w="128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Mosaic</w:t>
            </w:r>
          </w:p>
        </w:tc>
        <w:tc>
          <w:tcPr>
            <w:tcW w:w="1659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Christianity – God, Christmas. 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Good news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Judaism - </w:t>
            </w:r>
            <w:proofErr w:type="spellStart"/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Hannak</w:t>
            </w:r>
            <w:proofErr w:type="spellEnd"/>
          </w:p>
        </w:tc>
        <w:tc>
          <w:tcPr>
            <w:tcW w:w="116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Invasion games</w:t>
            </w:r>
          </w:p>
        </w:tc>
        <w:tc>
          <w:tcPr>
            <w:tcW w:w="141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SEAL -  getting on &amp; falling out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PSHE – keeping myself safe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SRE – personal safety</w:t>
            </w:r>
          </w:p>
        </w:tc>
        <w:tc>
          <w:tcPr>
            <w:tcW w:w="99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7"/>
                <w:szCs w:val="17"/>
              </w:rPr>
              <w:t>Exploring  pulse and rhythm</w:t>
            </w:r>
          </w:p>
        </w:tc>
      </w:tr>
      <w:tr w:rsidR="00BA0A33" w:rsidRPr="00BA0A33" w:rsidTr="00F07478">
        <w:tc>
          <w:tcPr>
            <w:tcW w:w="15417" w:type="dxa"/>
            <w:gridSpan w:val="12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  <w:i/>
              </w:rPr>
            </w:pPr>
            <w:r w:rsidRPr="00BA0A33">
              <w:rPr>
                <w:rFonts w:ascii="Calibri" w:eastAsia="Calibri" w:hAnsi="Calibri" w:cs="Times New Roman"/>
                <w:b/>
                <w:i/>
              </w:rPr>
              <w:t>Spring term 1</w:t>
            </w:r>
          </w:p>
        </w:tc>
      </w:tr>
      <w:tr w:rsidR="00BA0A33" w:rsidRPr="00BA0A33" w:rsidTr="00FA0784">
        <w:tc>
          <w:tcPr>
            <w:tcW w:w="98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Rock and Roll</w:t>
            </w:r>
          </w:p>
        </w:tc>
        <w:tc>
          <w:tcPr>
            <w:tcW w:w="184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*Story with a theme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*Classic poetry</w:t>
            </w:r>
          </w:p>
        </w:tc>
        <w:tc>
          <w:tcPr>
            <w:tcW w:w="126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Rocks and soil</w:t>
            </w:r>
          </w:p>
        </w:tc>
        <w:tc>
          <w:tcPr>
            <w:tcW w:w="90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Ancient Britain – stone age – hunter gathers</w:t>
            </w:r>
          </w:p>
        </w:tc>
        <w:tc>
          <w:tcPr>
            <w:tcW w:w="122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Search engines to locate media, text, images, sounds and videos</w:t>
            </w:r>
          </w:p>
        </w:tc>
        <w:tc>
          <w:tcPr>
            <w:tcW w:w="128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1659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Hinduism – Special times and places, home shrine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Buddism</w:t>
            </w:r>
            <w:proofErr w:type="spellEnd"/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 – Puja meditation</w:t>
            </w:r>
          </w:p>
        </w:tc>
        <w:tc>
          <w:tcPr>
            <w:tcW w:w="116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Dance</w:t>
            </w:r>
          </w:p>
        </w:tc>
        <w:tc>
          <w:tcPr>
            <w:tcW w:w="141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SEAL – going for goals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PSHE – taking responsibility for my healthy lifestyle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SRE- growth/ change/ reproduction</w:t>
            </w:r>
          </w:p>
        </w:tc>
        <w:tc>
          <w:tcPr>
            <w:tcW w:w="99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7"/>
                <w:szCs w:val="17"/>
              </w:rPr>
              <w:t>Exploring pitch</w:t>
            </w:r>
          </w:p>
        </w:tc>
      </w:tr>
      <w:tr w:rsidR="00BA0A33" w:rsidRPr="00BA0A33" w:rsidTr="00F07478">
        <w:tc>
          <w:tcPr>
            <w:tcW w:w="15417" w:type="dxa"/>
            <w:gridSpan w:val="12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  <w:i/>
              </w:rPr>
            </w:pPr>
            <w:r w:rsidRPr="00BA0A33">
              <w:rPr>
                <w:rFonts w:ascii="Calibri" w:eastAsia="Calibri" w:hAnsi="Calibri" w:cs="Times New Roman"/>
                <w:b/>
                <w:i/>
              </w:rPr>
              <w:t>Spring term 2</w:t>
            </w:r>
          </w:p>
        </w:tc>
      </w:tr>
      <w:tr w:rsidR="00BA0A33" w:rsidRPr="00BA0A33" w:rsidTr="00FA0784">
        <w:tc>
          <w:tcPr>
            <w:tcW w:w="98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How Does Your Garden Grow</w:t>
            </w:r>
          </w:p>
        </w:tc>
        <w:tc>
          <w:tcPr>
            <w:tcW w:w="184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*Poem with a structure – rhyming couplets (yr3)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*Explanations</w:t>
            </w:r>
          </w:p>
        </w:tc>
        <w:tc>
          <w:tcPr>
            <w:tcW w:w="126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Plants – functions of parts of plants</w:t>
            </w:r>
          </w:p>
        </w:tc>
        <w:tc>
          <w:tcPr>
            <w:tcW w:w="90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Earthquakes and Volcanoes</w:t>
            </w:r>
          </w:p>
        </w:tc>
        <w:tc>
          <w:tcPr>
            <w:tcW w:w="163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Images and paint packages</w:t>
            </w:r>
          </w:p>
        </w:tc>
        <w:tc>
          <w:tcPr>
            <w:tcW w:w="128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Dye fabric and paste resist</w:t>
            </w:r>
          </w:p>
        </w:tc>
        <w:tc>
          <w:tcPr>
            <w:tcW w:w="1659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Christianity – 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Jesus prayer</w:t>
            </w:r>
          </w:p>
        </w:tc>
        <w:tc>
          <w:tcPr>
            <w:tcW w:w="116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Net and wall games</w:t>
            </w:r>
          </w:p>
        </w:tc>
        <w:tc>
          <w:tcPr>
            <w:tcW w:w="141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SEAL – good to be me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PSHE – the world of drugs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SRE – our changing world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SINGLE EQUALITY – celebrating diversity</w:t>
            </w:r>
          </w:p>
        </w:tc>
        <w:tc>
          <w:tcPr>
            <w:tcW w:w="99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7"/>
                <w:szCs w:val="17"/>
              </w:rPr>
              <w:t>Exploring instruments and symbols</w:t>
            </w:r>
          </w:p>
        </w:tc>
      </w:tr>
      <w:tr w:rsidR="00BA0A33" w:rsidRPr="00BA0A33" w:rsidTr="00F07478">
        <w:tc>
          <w:tcPr>
            <w:tcW w:w="15417" w:type="dxa"/>
            <w:gridSpan w:val="12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  <w:i/>
              </w:rPr>
            </w:pPr>
            <w:r w:rsidRPr="00BA0A33">
              <w:rPr>
                <w:rFonts w:ascii="Calibri" w:eastAsia="Calibri" w:hAnsi="Calibri" w:cs="Times New Roman"/>
                <w:b/>
                <w:i/>
              </w:rPr>
              <w:t>Summer term 1</w:t>
            </w:r>
          </w:p>
        </w:tc>
      </w:tr>
      <w:tr w:rsidR="00BA0A33" w:rsidRPr="00BA0A33" w:rsidTr="00FA0784">
        <w:tc>
          <w:tcPr>
            <w:tcW w:w="98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Down under</w:t>
            </w:r>
          </w:p>
        </w:tc>
        <w:tc>
          <w:tcPr>
            <w:tcW w:w="184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*Animal adventure stories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*Recount biography</w:t>
            </w:r>
          </w:p>
        </w:tc>
        <w:tc>
          <w:tcPr>
            <w:tcW w:w="126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Living things and their habitats</w:t>
            </w:r>
          </w:p>
        </w:tc>
        <w:tc>
          <w:tcPr>
            <w:tcW w:w="90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Holidays of the past</w:t>
            </w:r>
          </w:p>
        </w:tc>
        <w:tc>
          <w:tcPr>
            <w:tcW w:w="122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A non-European country - Australia</w:t>
            </w:r>
          </w:p>
        </w:tc>
        <w:tc>
          <w:tcPr>
            <w:tcW w:w="163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Sequence of images to create animation</w:t>
            </w:r>
          </w:p>
        </w:tc>
        <w:tc>
          <w:tcPr>
            <w:tcW w:w="128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Textiles; Make a puppet</w:t>
            </w:r>
          </w:p>
        </w:tc>
        <w:tc>
          <w:tcPr>
            <w:tcW w:w="103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Christianity – church celebrations, Pentecost, Holy spirit</w:t>
            </w:r>
          </w:p>
        </w:tc>
        <w:tc>
          <w:tcPr>
            <w:tcW w:w="116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Athletics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(See Lancashire PE planning)</w:t>
            </w:r>
          </w:p>
        </w:tc>
        <w:tc>
          <w:tcPr>
            <w:tcW w:w="141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BA0A33">
              <w:rPr>
                <w:rFonts w:ascii="Calibri" w:eastAsia="Calibri" w:hAnsi="Calibri" w:cs="Times New Roman"/>
                <w:sz w:val="14"/>
                <w:szCs w:val="14"/>
              </w:rPr>
              <w:t>SEAL – relationships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PSHE – me &amp; my relationships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SRE - relationships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SINGLE EQUALITY – celebrating different relationships</w:t>
            </w:r>
          </w:p>
        </w:tc>
        <w:tc>
          <w:tcPr>
            <w:tcW w:w="99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7"/>
                <w:szCs w:val="17"/>
              </w:rPr>
              <w:t>Exploring tempo and dynamics</w:t>
            </w:r>
          </w:p>
        </w:tc>
      </w:tr>
      <w:tr w:rsidR="00BA0A33" w:rsidRPr="00BA0A33" w:rsidTr="00F07478">
        <w:tc>
          <w:tcPr>
            <w:tcW w:w="15417" w:type="dxa"/>
            <w:gridSpan w:val="12"/>
            <w:shd w:val="clear" w:color="auto" w:fill="C2D69B" w:themeFill="accent3" w:themeFillTint="99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b/>
                <w:i/>
              </w:rPr>
            </w:pPr>
            <w:r w:rsidRPr="00BA0A33">
              <w:rPr>
                <w:rFonts w:ascii="Calibri" w:eastAsia="Calibri" w:hAnsi="Calibri" w:cs="Times New Roman"/>
                <w:b/>
                <w:i/>
              </w:rPr>
              <w:t>Summer term 2</w:t>
            </w:r>
          </w:p>
        </w:tc>
      </w:tr>
      <w:tr w:rsidR="00BA0A33" w:rsidRPr="00BA0A33" w:rsidTr="00FA0784">
        <w:tc>
          <w:tcPr>
            <w:tcW w:w="98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Fighting Fit</w:t>
            </w:r>
          </w:p>
        </w:tc>
        <w:tc>
          <w:tcPr>
            <w:tcW w:w="184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*Traditional tales with a twist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*Discussions – for and against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*Poem with a theme</w:t>
            </w:r>
          </w:p>
        </w:tc>
        <w:tc>
          <w:tcPr>
            <w:tcW w:w="126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Animal growth and survival / staying healthy</w:t>
            </w:r>
          </w:p>
        </w:tc>
        <w:tc>
          <w:tcPr>
            <w:tcW w:w="908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Sending Email</w:t>
            </w:r>
          </w:p>
        </w:tc>
        <w:tc>
          <w:tcPr>
            <w:tcW w:w="128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3D collage</w:t>
            </w:r>
          </w:p>
        </w:tc>
        <w:tc>
          <w:tcPr>
            <w:tcW w:w="1035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Sikhism – </w:t>
            </w:r>
            <w:proofErr w:type="spellStart"/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Gurdwara</w:t>
            </w:r>
            <w:proofErr w:type="spellEnd"/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, Guru </w:t>
            </w:r>
            <w:proofErr w:type="spellStart"/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granth</w:t>
            </w:r>
            <w:proofErr w:type="spellEnd"/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 xml:space="preserve"> Sahib</w:t>
            </w:r>
          </w:p>
        </w:tc>
        <w:tc>
          <w:tcPr>
            <w:tcW w:w="1166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20"/>
                <w:szCs w:val="20"/>
              </w:rPr>
              <w:t>Striking and fielding</w:t>
            </w:r>
          </w:p>
        </w:tc>
        <w:tc>
          <w:tcPr>
            <w:tcW w:w="1417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SEAL – changes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PSHE – feelings, loss, separation &amp; relationships</w:t>
            </w:r>
          </w:p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6"/>
                <w:szCs w:val="16"/>
              </w:rPr>
              <w:t>SRE – emotions and feelings</w:t>
            </w:r>
          </w:p>
        </w:tc>
        <w:tc>
          <w:tcPr>
            <w:tcW w:w="992" w:type="dxa"/>
          </w:tcPr>
          <w:p w:rsidR="00BA0A33" w:rsidRPr="00BA0A33" w:rsidRDefault="00BA0A33" w:rsidP="00BA0A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0A33">
              <w:rPr>
                <w:rFonts w:ascii="Calibri" w:eastAsia="Calibri" w:hAnsi="Calibri" w:cs="Times New Roman"/>
                <w:sz w:val="17"/>
                <w:szCs w:val="17"/>
              </w:rPr>
              <w:t>Exploring sounds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148"/>
      </w:tblGrid>
      <w:tr w:rsidR="00BA0A33" w:rsidRPr="00BA0A33" w:rsidTr="00F07478">
        <w:tc>
          <w:tcPr>
            <w:tcW w:w="1269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A0A33">
              <w:rPr>
                <w:rFonts w:ascii="Calibri" w:eastAsia="Calibri" w:hAnsi="Calibri" w:cs="Times New Roman"/>
                <w:b/>
              </w:rPr>
              <w:lastRenderedPageBreak/>
              <w:t xml:space="preserve">Modern </w:t>
            </w:r>
            <w:r w:rsidRPr="00BA0A33">
              <w:rPr>
                <w:rFonts w:ascii="Calibri" w:eastAsia="Calibri" w:hAnsi="Calibri" w:cs="Times New Roman"/>
                <w:b/>
              </w:rPr>
              <w:t>Foreign Language</w:t>
            </w:r>
          </w:p>
          <w:p w:rsidR="00BA0A33" w:rsidRPr="00BA0A33" w:rsidRDefault="00BA0A33" w:rsidP="00BA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A0A33">
              <w:rPr>
                <w:rFonts w:ascii="Calibri" w:eastAsia="Calibri" w:hAnsi="Calibri" w:cs="Times New Roman"/>
                <w:b/>
              </w:rPr>
              <w:t>(French)</w:t>
            </w:r>
            <w:bookmarkStart w:id="0" w:name="_GoBack"/>
            <w:bookmarkEnd w:id="0"/>
          </w:p>
        </w:tc>
        <w:tc>
          <w:tcPr>
            <w:tcW w:w="14148" w:type="dxa"/>
            <w:shd w:val="clear" w:color="auto" w:fill="C2D69B" w:themeFill="accent3" w:themeFillTint="99"/>
          </w:tcPr>
          <w:p w:rsidR="00BA0A33" w:rsidRPr="00BA0A33" w:rsidRDefault="00BA0A33" w:rsidP="00BA0A33">
            <w:pPr>
              <w:spacing w:after="0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proofErr w:type="spellStart"/>
            <w:r w:rsidRPr="00BA0A33">
              <w:rPr>
                <w:rFonts w:ascii="Calibri" w:eastAsia="Times New Roman" w:hAnsi="Calibri" w:cs="Times New Roman"/>
                <w:lang w:val="en" w:eastAsia="en-GB"/>
              </w:rPr>
              <w:t>Mrs</w:t>
            </w:r>
            <w:proofErr w:type="spellEnd"/>
            <w:r w:rsidRPr="00BA0A33">
              <w:rPr>
                <w:rFonts w:ascii="Calibri" w:eastAsia="Times New Roman" w:hAnsi="Calibri" w:cs="Times New Roman"/>
                <w:lang w:val="en" w:eastAsia="en-GB"/>
              </w:rPr>
              <w:t xml:space="preserve"> Mc Elroy teaches French to all the children.  She normally chooses the topic and vocabulary to fit in with the theme that the children are following.  Children are taught to;</w:t>
            </w:r>
          </w:p>
          <w:p w:rsidR="00BA0A33" w:rsidRPr="00BA0A33" w:rsidRDefault="00BA0A33" w:rsidP="00BA0A33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n" w:eastAsia="en-GB"/>
              </w:rPr>
            </w:pP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listen attentively to spoken language and show understanding by joining in and responding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explore the patterns and sounds of language through songs and rhymes and link the spelling, sound and meaning of words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engage in conversations; ask and answer questions; express opinions and respond to those of others; seek clarification and help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speak in sentences, using familiar vocabulary, phrases and basic language structures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develop accurate pronunciation and intonation so that others understand when they are reading aloud or using familiar words and phrases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present ideas and information orally to a range of audiences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read carefully and show understanding of words, phrases and simple writing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appreciate stories, songs, poems and rhymes in the language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broaden their vocabulary and develop their ability to understand new words that are introduced into familiar written material, including through using a dictionary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write phrases from memory, and adapt these to create new sentences, to express ideas clearly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describe people, places, things and actions orally and in writing</w:t>
            </w:r>
          </w:p>
          <w:p w:rsidR="00BA0A33" w:rsidRPr="00BA0A33" w:rsidRDefault="00BA0A33" w:rsidP="00BA0A3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BA0A33">
              <w:rPr>
                <w:rFonts w:ascii="Calibri" w:eastAsia="Times New Roman" w:hAnsi="Calibri" w:cs="Times New Roman"/>
                <w:lang w:val="en" w:eastAsia="en-GB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</w:tc>
      </w:tr>
    </w:tbl>
    <w:p w:rsidR="00624FA3" w:rsidRDefault="00624FA3"/>
    <w:sectPr w:rsidR="00624FA3" w:rsidSect="00BA0A33">
      <w:pgSz w:w="16838" w:h="11906" w:orient="landscape"/>
      <w:pgMar w:top="397" w:right="680" w:bottom="19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406D"/>
    <w:multiLevelType w:val="multilevel"/>
    <w:tmpl w:val="B09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33"/>
    <w:rsid w:val="00001571"/>
    <w:rsid w:val="000015AC"/>
    <w:rsid w:val="00003AD4"/>
    <w:rsid w:val="000108B7"/>
    <w:rsid w:val="0002031F"/>
    <w:rsid w:val="00020AC5"/>
    <w:rsid w:val="00021887"/>
    <w:rsid w:val="00023042"/>
    <w:rsid w:val="0003417D"/>
    <w:rsid w:val="00034FC0"/>
    <w:rsid w:val="00037380"/>
    <w:rsid w:val="000500D7"/>
    <w:rsid w:val="00063BFA"/>
    <w:rsid w:val="0006468A"/>
    <w:rsid w:val="00065EFE"/>
    <w:rsid w:val="000833CD"/>
    <w:rsid w:val="000834EC"/>
    <w:rsid w:val="00084398"/>
    <w:rsid w:val="00092825"/>
    <w:rsid w:val="000A0113"/>
    <w:rsid w:val="000A2D44"/>
    <w:rsid w:val="000A314A"/>
    <w:rsid w:val="000A5B25"/>
    <w:rsid w:val="000B1C6C"/>
    <w:rsid w:val="000B4B9E"/>
    <w:rsid w:val="000B7A91"/>
    <w:rsid w:val="000C347E"/>
    <w:rsid w:val="000C5F17"/>
    <w:rsid w:val="000D01A5"/>
    <w:rsid w:val="000D130C"/>
    <w:rsid w:val="000D3E68"/>
    <w:rsid w:val="000D48AB"/>
    <w:rsid w:val="00105A16"/>
    <w:rsid w:val="0010711C"/>
    <w:rsid w:val="001073BB"/>
    <w:rsid w:val="00112EF0"/>
    <w:rsid w:val="001201C4"/>
    <w:rsid w:val="001231F3"/>
    <w:rsid w:val="00124D58"/>
    <w:rsid w:val="00124E3B"/>
    <w:rsid w:val="00130BE1"/>
    <w:rsid w:val="00135D42"/>
    <w:rsid w:val="001376A5"/>
    <w:rsid w:val="00140A3B"/>
    <w:rsid w:val="00143F8D"/>
    <w:rsid w:val="001476FA"/>
    <w:rsid w:val="0015071A"/>
    <w:rsid w:val="001511BF"/>
    <w:rsid w:val="001612DD"/>
    <w:rsid w:val="00171D5C"/>
    <w:rsid w:val="00172D10"/>
    <w:rsid w:val="00175884"/>
    <w:rsid w:val="00175F04"/>
    <w:rsid w:val="001814FA"/>
    <w:rsid w:val="00190562"/>
    <w:rsid w:val="001909C7"/>
    <w:rsid w:val="00190DDF"/>
    <w:rsid w:val="001938C5"/>
    <w:rsid w:val="001949DD"/>
    <w:rsid w:val="00195BEF"/>
    <w:rsid w:val="00196E4E"/>
    <w:rsid w:val="001A0806"/>
    <w:rsid w:val="001A1388"/>
    <w:rsid w:val="001A3A39"/>
    <w:rsid w:val="001A6B4F"/>
    <w:rsid w:val="001D0FB4"/>
    <w:rsid w:val="001D10C6"/>
    <w:rsid w:val="001D48E7"/>
    <w:rsid w:val="001E0FE3"/>
    <w:rsid w:val="001E191C"/>
    <w:rsid w:val="001E30EB"/>
    <w:rsid w:val="001E67AD"/>
    <w:rsid w:val="001F1755"/>
    <w:rsid w:val="001F5CDD"/>
    <w:rsid w:val="00204DDA"/>
    <w:rsid w:val="00206F7C"/>
    <w:rsid w:val="00207EE1"/>
    <w:rsid w:val="002124EC"/>
    <w:rsid w:val="002206A3"/>
    <w:rsid w:val="002229FC"/>
    <w:rsid w:val="00222EB2"/>
    <w:rsid w:val="00225E98"/>
    <w:rsid w:val="00226201"/>
    <w:rsid w:val="002269AA"/>
    <w:rsid w:val="0023136B"/>
    <w:rsid w:val="0023373A"/>
    <w:rsid w:val="00236C77"/>
    <w:rsid w:val="0023721D"/>
    <w:rsid w:val="0024032E"/>
    <w:rsid w:val="00244AB4"/>
    <w:rsid w:val="002563E4"/>
    <w:rsid w:val="00261B21"/>
    <w:rsid w:val="002631E1"/>
    <w:rsid w:val="002661D9"/>
    <w:rsid w:val="00270F40"/>
    <w:rsid w:val="002722EF"/>
    <w:rsid w:val="002810E8"/>
    <w:rsid w:val="00283CFC"/>
    <w:rsid w:val="00287C8A"/>
    <w:rsid w:val="0029773A"/>
    <w:rsid w:val="002A068F"/>
    <w:rsid w:val="002A2698"/>
    <w:rsid w:val="002A5AE2"/>
    <w:rsid w:val="002B04D0"/>
    <w:rsid w:val="002B0EF8"/>
    <w:rsid w:val="002B2387"/>
    <w:rsid w:val="002B7E54"/>
    <w:rsid w:val="002C6B2D"/>
    <w:rsid w:val="002C73B6"/>
    <w:rsid w:val="002D6E7E"/>
    <w:rsid w:val="002E4B26"/>
    <w:rsid w:val="002F029E"/>
    <w:rsid w:val="002F1C02"/>
    <w:rsid w:val="002F6167"/>
    <w:rsid w:val="002F7542"/>
    <w:rsid w:val="002F7784"/>
    <w:rsid w:val="00300E62"/>
    <w:rsid w:val="003018F8"/>
    <w:rsid w:val="00303DA1"/>
    <w:rsid w:val="003147D3"/>
    <w:rsid w:val="00316918"/>
    <w:rsid w:val="00320E8F"/>
    <w:rsid w:val="0032553E"/>
    <w:rsid w:val="00332AA7"/>
    <w:rsid w:val="003406DC"/>
    <w:rsid w:val="00344605"/>
    <w:rsid w:val="003454B8"/>
    <w:rsid w:val="00351E1E"/>
    <w:rsid w:val="0035298B"/>
    <w:rsid w:val="00361016"/>
    <w:rsid w:val="00363D56"/>
    <w:rsid w:val="00364331"/>
    <w:rsid w:val="003662ED"/>
    <w:rsid w:val="00370EE4"/>
    <w:rsid w:val="003747C0"/>
    <w:rsid w:val="00385D3A"/>
    <w:rsid w:val="003902B6"/>
    <w:rsid w:val="00391916"/>
    <w:rsid w:val="0039261E"/>
    <w:rsid w:val="003A3FB0"/>
    <w:rsid w:val="003A4B7C"/>
    <w:rsid w:val="003A7A1B"/>
    <w:rsid w:val="003B1CD2"/>
    <w:rsid w:val="003B4B3C"/>
    <w:rsid w:val="003C23A4"/>
    <w:rsid w:val="003C6ABB"/>
    <w:rsid w:val="003C745D"/>
    <w:rsid w:val="003D4CCA"/>
    <w:rsid w:val="003D5B36"/>
    <w:rsid w:val="003D6EE3"/>
    <w:rsid w:val="003E110D"/>
    <w:rsid w:val="003E6C53"/>
    <w:rsid w:val="003F1646"/>
    <w:rsid w:val="003F1F5B"/>
    <w:rsid w:val="003F5C2A"/>
    <w:rsid w:val="003F61C7"/>
    <w:rsid w:val="004015DD"/>
    <w:rsid w:val="004016FD"/>
    <w:rsid w:val="00402845"/>
    <w:rsid w:val="00405050"/>
    <w:rsid w:val="004054F4"/>
    <w:rsid w:val="004059EA"/>
    <w:rsid w:val="00410AD3"/>
    <w:rsid w:val="004144E1"/>
    <w:rsid w:val="00421ED8"/>
    <w:rsid w:val="00435A58"/>
    <w:rsid w:val="0043640D"/>
    <w:rsid w:val="00436B07"/>
    <w:rsid w:val="004417E1"/>
    <w:rsid w:val="00441AAE"/>
    <w:rsid w:val="00444AA8"/>
    <w:rsid w:val="00446861"/>
    <w:rsid w:val="00446DF5"/>
    <w:rsid w:val="00451180"/>
    <w:rsid w:val="00451A5D"/>
    <w:rsid w:val="00460FE8"/>
    <w:rsid w:val="00461BBC"/>
    <w:rsid w:val="00462080"/>
    <w:rsid w:val="0046382C"/>
    <w:rsid w:val="00466BAC"/>
    <w:rsid w:val="0047169E"/>
    <w:rsid w:val="00474D11"/>
    <w:rsid w:val="00481D8D"/>
    <w:rsid w:val="00484660"/>
    <w:rsid w:val="00484A48"/>
    <w:rsid w:val="00485413"/>
    <w:rsid w:val="004876B1"/>
    <w:rsid w:val="00490FD9"/>
    <w:rsid w:val="00494350"/>
    <w:rsid w:val="00495F24"/>
    <w:rsid w:val="004A3364"/>
    <w:rsid w:val="004B0713"/>
    <w:rsid w:val="004B4640"/>
    <w:rsid w:val="004B5671"/>
    <w:rsid w:val="004B6229"/>
    <w:rsid w:val="004B6BA8"/>
    <w:rsid w:val="004C3577"/>
    <w:rsid w:val="004D0BB8"/>
    <w:rsid w:val="004D3C6F"/>
    <w:rsid w:val="004D473E"/>
    <w:rsid w:val="004E189E"/>
    <w:rsid w:val="004F273B"/>
    <w:rsid w:val="004F54C5"/>
    <w:rsid w:val="004F6690"/>
    <w:rsid w:val="004F6DFF"/>
    <w:rsid w:val="004F7C95"/>
    <w:rsid w:val="00502003"/>
    <w:rsid w:val="00515B5B"/>
    <w:rsid w:val="005167F8"/>
    <w:rsid w:val="00517224"/>
    <w:rsid w:val="00517CAD"/>
    <w:rsid w:val="0052244F"/>
    <w:rsid w:val="00525B01"/>
    <w:rsid w:val="005332E8"/>
    <w:rsid w:val="00542B66"/>
    <w:rsid w:val="00556068"/>
    <w:rsid w:val="005573BB"/>
    <w:rsid w:val="00570C77"/>
    <w:rsid w:val="005763D9"/>
    <w:rsid w:val="00577E11"/>
    <w:rsid w:val="00584571"/>
    <w:rsid w:val="00593FD5"/>
    <w:rsid w:val="005A2360"/>
    <w:rsid w:val="005A4728"/>
    <w:rsid w:val="005A4FD9"/>
    <w:rsid w:val="005A50C7"/>
    <w:rsid w:val="005B02A4"/>
    <w:rsid w:val="005B12FC"/>
    <w:rsid w:val="005B158B"/>
    <w:rsid w:val="005B58A3"/>
    <w:rsid w:val="005C02F5"/>
    <w:rsid w:val="005C2CC6"/>
    <w:rsid w:val="005C577E"/>
    <w:rsid w:val="005C5DC7"/>
    <w:rsid w:val="005C7984"/>
    <w:rsid w:val="005D2661"/>
    <w:rsid w:val="005D2E70"/>
    <w:rsid w:val="005D3504"/>
    <w:rsid w:val="005D4977"/>
    <w:rsid w:val="005E3567"/>
    <w:rsid w:val="005E3A1E"/>
    <w:rsid w:val="005E408A"/>
    <w:rsid w:val="005E503D"/>
    <w:rsid w:val="005E75F3"/>
    <w:rsid w:val="005F2A50"/>
    <w:rsid w:val="005F466E"/>
    <w:rsid w:val="005F48CD"/>
    <w:rsid w:val="00611DA4"/>
    <w:rsid w:val="00612E48"/>
    <w:rsid w:val="00612FA0"/>
    <w:rsid w:val="0061557C"/>
    <w:rsid w:val="0061651B"/>
    <w:rsid w:val="00623A0B"/>
    <w:rsid w:val="00624FA3"/>
    <w:rsid w:val="00626E6C"/>
    <w:rsid w:val="0062707B"/>
    <w:rsid w:val="00632BAB"/>
    <w:rsid w:val="00633335"/>
    <w:rsid w:val="00637571"/>
    <w:rsid w:val="00642367"/>
    <w:rsid w:val="006432D5"/>
    <w:rsid w:val="00643B59"/>
    <w:rsid w:val="0064618D"/>
    <w:rsid w:val="006507A7"/>
    <w:rsid w:val="006514A8"/>
    <w:rsid w:val="00652081"/>
    <w:rsid w:val="00652F5E"/>
    <w:rsid w:val="006553EC"/>
    <w:rsid w:val="006636A5"/>
    <w:rsid w:val="00665F60"/>
    <w:rsid w:val="006667C3"/>
    <w:rsid w:val="00666FF5"/>
    <w:rsid w:val="006733CD"/>
    <w:rsid w:val="006759E8"/>
    <w:rsid w:val="00675FA7"/>
    <w:rsid w:val="00681118"/>
    <w:rsid w:val="00683281"/>
    <w:rsid w:val="0069013D"/>
    <w:rsid w:val="00696213"/>
    <w:rsid w:val="006B0854"/>
    <w:rsid w:val="006B2DD6"/>
    <w:rsid w:val="006B4170"/>
    <w:rsid w:val="006B596C"/>
    <w:rsid w:val="006C0481"/>
    <w:rsid w:val="006D1363"/>
    <w:rsid w:val="006D21C7"/>
    <w:rsid w:val="006D492B"/>
    <w:rsid w:val="006D621D"/>
    <w:rsid w:val="006E03A4"/>
    <w:rsid w:val="006E17F9"/>
    <w:rsid w:val="006E2708"/>
    <w:rsid w:val="006F77D7"/>
    <w:rsid w:val="00700DEB"/>
    <w:rsid w:val="00701941"/>
    <w:rsid w:val="00701EEE"/>
    <w:rsid w:val="00703D24"/>
    <w:rsid w:val="0070579D"/>
    <w:rsid w:val="00706F59"/>
    <w:rsid w:val="007073E1"/>
    <w:rsid w:val="007079E6"/>
    <w:rsid w:val="00710790"/>
    <w:rsid w:val="00710F09"/>
    <w:rsid w:val="007120C7"/>
    <w:rsid w:val="0071362E"/>
    <w:rsid w:val="00714C8D"/>
    <w:rsid w:val="0071585B"/>
    <w:rsid w:val="00720FDB"/>
    <w:rsid w:val="007220C4"/>
    <w:rsid w:val="00723E25"/>
    <w:rsid w:val="00725DC0"/>
    <w:rsid w:val="00736859"/>
    <w:rsid w:val="00741C52"/>
    <w:rsid w:val="00753ABC"/>
    <w:rsid w:val="00753D71"/>
    <w:rsid w:val="0075582E"/>
    <w:rsid w:val="0075594C"/>
    <w:rsid w:val="00756B6B"/>
    <w:rsid w:val="007615E6"/>
    <w:rsid w:val="00766CA0"/>
    <w:rsid w:val="00773173"/>
    <w:rsid w:val="00775078"/>
    <w:rsid w:val="00776FE0"/>
    <w:rsid w:val="00784BBB"/>
    <w:rsid w:val="007864EC"/>
    <w:rsid w:val="007942D6"/>
    <w:rsid w:val="00796DDC"/>
    <w:rsid w:val="007A51E4"/>
    <w:rsid w:val="007A7307"/>
    <w:rsid w:val="007B144E"/>
    <w:rsid w:val="007B4C73"/>
    <w:rsid w:val="007B5EF6"/>
    <w:rsid w:val="007C4FB8"/>
    <w:rsid w:val="007D016F"/>
    <w:rsid w:val="007D180F"/>
    <w:rsid w:val="007D4C30"/>
    <w:rsid w:val="007D7B1E"/>
    <w:rsid w:val="007E0264"/>
    <w:rsid w:val="007E2378"/>
    <w:rsid w:val="007E327B"/>
    <w:rsid w:val="007E6AEB"/>
    <w:rsid w:val="007F22D4"/>
    <w:rsid w:val="007F29C8"/>
    <w:rsid w:val="007F330A"/>
    <w:rsid w:val="007F5452"/>
    <w:rsid w:val="007F69C8"/>
    <w:rsid w:val="007F6E80"/>
    <w:rsid w:val="007F72F7"/>
    <w:rsid w:val="00800937"/>
    <w:rsid w:val="00802897"/>
    <w:rsid w:val="00811A12"/>
    <w:rsid w:val="0082095A"/>
    <w:rsid w:val="008256C1"/>
    <w:rsid w:val="00826017"/>
    <w:rsid w:val="00830957"/>
    <w:rsid w:val="008339DF"/>
    <w:rsid w:val="008353AE"/>
    <w:rsid w:val="00835F27"/>
    <w:rsid w:val="008376B6"/>
    <w:rsid w:val="0084041F"/>
    <w:rsid w:val="00840E18"/>
    <w:rsid w:val="008433FD"/>
    <w:rsid w:val="0084525D"/>
    <w:rsid w:val="00854785"/>
    <w:rsid w:val="008550E9"/>
    <w:rsid w:val="00855C04"/>
    <w:rsid w:val="008611D3"/>
    <w:rsid w:val="008612A3"/>
    <w:rsid w:val="008631E9"/>
    <w:rsid w:val="008657EB"/>
    <w:rsid w:val="00865BF9"/>
    <w:rsid w:val="008663CE"/>
    <w:rsid w:val="00872EF2"/>
    <w:rsid w:val="00874ADE"/>
    <w:rsid w:val="0088324E"/>
    <w:rsid w:val="0088514B"/>
    <w:rsid w:val="008906A5"/>
    <w:rsid w:val="00896DE3"/>
    <w:rsid w:val="008A0166"/>
    <w:rsid w:val="008A07CC"/>
    <w:rsid w:val="008A2B03"/>
    <w:rsid w:val="008A3EC2"/>
    <w:rsid w:val="008A47B3"/>
    <w:rsid w:val="008A4B24"/>
    <w:rsid w:val="008B0FA8"/>
    <w:rsid w:val="008B1497"/>
    <w:rsid w:val="008B28CF"/>
    <w:rsid w:val="008B309B"/>
    <w:rsid w:val="008B761D"/>
    <w:rsid w:val="008C1832"/>
    <w:rsid w:val="008C2757"/>
    <w:rsid w:val="008C3970"/>
    <w:rsid w:val="008C3BBB"/>
    <w:rsid w:val="008C5CFD"/>
    <w:rsid w:val="008C72E3"/>
    <w:rsid w:val="008C7BFC"/>
    <w:rsid w:val="008D02B7"/>
    <w:rsid w:val="008D0732"/>
    <w:rsid w:val="008D0806"/>
    <w:rsid w:val="008D62E1"/>
    <w:rsid w:val="008D748B"/>
    <w:rsid w:val="008E204E"/>
    <w:rsid w:val="008E28B5"/>
    <w:rsid w:val="008E28F8"/>
    <w:rsid w:val="008E2A3D"/>
    <w:rsid w:val="008E5AE4"/>
    <w:rsid w:val="008E696E"/>
    <w:rsid w:val="008F0153"/>
    <w:rsid w:val="008F39D5"/>
    <w:rsid w:val="008F52A8"/>
    <w:rsid w:val="008F55BA"/>
    <w:rsid w:val="008F7AAE"/>
    <w:rsid w:val="00900FBE"/>
    <w:rsid w:val="00902B56"/>
    <w:rsid w:val="00902F30"/>
    <w:rsid w:val="0090492D"/>
    <w:rsid w:val="00906372"/>
    <w:rsid w:val="0091721E"/>
    <w:rsid w:val="0092294F"/>
    <w:rsid w:val="00935158"/>
    <w:rsid w:val="00940D84"/>
    <w:rsid w:val="009420FE"/>
    <w:rsid w:val="009479BA"/>
    <w:rsid w:val="00950301"/>
    <w:rsid w:val="00950542"/>
    <w:rsid w:val="009543D5"/>
    <w:rsid w:val="00957BF6"/>
    <w:rsid w:val="00961623"/>
    <w:rsid w:val="00962520"/>
    <w:rsid w:val="009679D0"/>
    <w:rsid w:val="0097584C"/>
    <w:rsid w:val="009764F7"/>
    <w:rsid w:val="00976841"/>
    <w:rsid w:val="009820A1"/>
    <w:rsid w:val="00983B8C"/>
    <w:rsid w:val="009854E4"/>
    <w:rsid w:val="00987A78"/>
    <w:rsid w:val="009932BE"/>
    <w:rsid w:val="00995B6C"/>
    <w:rsid w:val="009A0F5B"/>
    <w:rsid w:val="009A2B35"/>
    <w:rsid w:val="009A4FB2"/>
    <w:rsid w:val="009A56DD"/>
    <w:rsid w:val="009A5A37"/>
    <w:rsid w:val="009A695A"/>
    <w:rsid w:val="009A723F"/>
    <w:rsid w:val="009A7FEC"/>
    <w:rsid w:val="009B292C"/>
    <w:rsid w:val="009B60F4"/>
    <w:rsid w:val="009C44C6"/>
    <w:rsid w:val="009C4AAC"/>
    <w:rsid w:val="009D09FD"/>
    <w:rsid w:val="009D3260"/>
    <w:rsid w:val="009D6D86"/>
    <w:rsid w:val="009E0439"/>
    <w:rsid w:val="009F03E5"/>
    <w:rsid w:val="009F3911"/>
    <w:rsid w:val="009F541A"/>
    <w:rsid w:val="00A0239A"/>
    <w:rsid w:val="00A038DD"/>
    <w:rsid w:val="00A04B67"/>
    <w:rsid w:val="00A10DCD"/>
    <w:rsid w:val="00A1490F"/>
    <w:rsid w:val="00A16869"/>
    <w:rsid w:val="00A16B83"/>
    <w:rsid w:val="00A21393"/>
    <w:rsid w:val="00A24F01"/>
    <w:rsid w:val="00A24FC7"/>
    <w:rsid w:val="00A34F2B"/>
    <w:rsid w:val="00A405D8"/>
    <w:rsid w:val="00A438CE"/>
    <w:rsid w:val="00A43FF0"/>
    <w:rsid w:val="00A4472E"/>
    <w:rsid w:val="00A50FA6"/>
    <w:rsid w:val="00A515ED"/>
    <w:rsid w:val="00A520E4"/>
    <w:rsid w:val="00A52959"/>
    <w:rsid w:val="00A5320F"/>
    <w:rsid w:val="00A54C32"/>
    <w:rsid w:val="00A56E96"/>
    <w:rsid w:val="00A61BEF"/>
    <w:rsid w:val="00A61E69"/>
    <w:rsid w:val="00A65317"/>
    <w:rsid w:val="00A65B6B"/>
    <w:rsid w:val="00A66EA5"/>
    <w:rsid w:val="00A67A9B"/>
    <w:rsid w:val="00A72A91"/>
    <w:rsid w:val="00A73952"/>
    <w:rsid w:val="00A824EA"/>
    <w:rsid w:val="00A91E23"/>
    <w:rsid w:val="00AA04E3"/>
    <w:rsid w:val="00AA174E"/>
    <w:rsid w:val="00AA246D"/>
    <w:rsid w:val="00AA47BC"/>
    <w:rsid w:val="00AB0FD1"/>
    <w:rsid w:val="00AB1912"/>
    <w:rsid w:val="00AB38F1"/>
    <w:rsid w:val="00AB5BD5"/>
    <w:rsid w:val="00AB6531"/>
    <w:rsid w:val="00AC0389"/>
    <w:rsid w:val="00AC720C"/>
    <w:rsid w:val="00AC7534"/>
    <w:rsid w:val="00AD2C1F"/>
    <w:rsid w:val="00AD3E21"/>
    <w:rsid w:val="00AD4294"/>
    <w:rsid w:val="00AD5181"/>
    <w:rsid w:val="00AD675F"/>
    <w:rsid w:val="00AD7FF6"/>
    <w:rsid w:val="00AE3159"/>
    <w:rsid w:val="00AE445F"/>
    <w:rsid w:val="00AE7EEB"/>
    <w:rsid w:val="00AF47B2"/>
    <w:rsid w:val="00AF589A"/>
    <w:rsid w:val="00AF5F6B"/>
    <w:rsid w:val="00B00DD4"/>
    <w:rsid w:val="00B02367"/>
    <w:rsid w:val="00B104C7"/>
    <w:rsid w:val="00B1378D"/>
    <w:rsid w:val="00B1695E"/>
    <w:rsid w:val="00B24C89"/>
    <w:rsid w:val="00B26BEE"/>
    <w:rsid w:val="00B3054B"/>
    <w:rsid w:val="00B41EDD"/>
    <w:rsid w:val="00B41EE0"/>
    <w:rsid w:val="00B50C0E"/>
    <w:rsid w:val="00B641A2"/>
    <w:rsid w:val="00B71E54"/>
    <w:rsid w:val="00B72218"/>
    <w:rsid w:val="00B7332E"/>
    <w:rsid w:val="00B82988"/>
    <w:rsid w:val="00B8720F"/>
    <w:rsid w:val="00B8733B"/>
    <w:rsid w:val="00B90143"/>
    <w:rsid w:val="00B9017D"/>
    <w:rsid w:val="00B93203"/>
    <w:rsid w:val="00B93F04"/>
    <w:rsid w:val="00B94490"/>
    <w:rsid w:val="00BA0A33"/>
    <w:rsid w:val="00BA181D"/>
    <w:rsid w:val="00BA2EBE"/>
    <w:rsid w:val="00BA33E3"/>
    <w:rsid w:val="00BA475A"/>
    <w:rsid w:val="00BB0211"/>
    <w:rsid w:val="00BB1A16"/>
    <w:rsid w:val="00BB1F23"/>
    <w:rsid w:val="00BB308F"/>
    <w:rsid w:val="00BC158F"/>
    <w:rsid w:val="00BC61C7"/>
    <w:rsid w:val="00BC78EA"/>
    <w:rsid w:val="00BD0543"/>
    <w:rsid w:val="00BD4FB3"/>
    <w:rsid w:val="00BE107F"/>
    <w:rsid w:val="00BE1244"/>
    <w:rsid w:val="00BE3F88"/>
    <w:rsid w:val="00BF3577"/>
    <w:rsid w:val="00BF36AD"/>
    <w:rsid w:val="00BF5803"/>
    <w:rsid w:val="00BF76CE"/>
    <w:rsid w:val="00C002F8"/>
    <w:rsid w:val="00C01B4A"/>
    <w:rsid w:val="00C0325D"/>
    <w:rsid w:val="00C05858"/>
    <w:rsid w:val="00C1061A"/>
    <w:rsid w:val="00C16F37"/>
    <w:rsid w:val="00C23FD3"/>
    <w:rsid w:val="00C277F2"/>
    <w:rsid w:val="00C32B8B"/>
    <w:rsid w:val="00C34E42"/>
    <w:rsid w:val="00C35129"/>
    <w:rsid w:val="00C40B99"/>
    <w:rsid w:val="00C44338"/>
    <w:rsid w:val="00C459BE"/>
    <w:rsid w:val="00C51AEA"/>
    <w:rsid w:val="00C56BE7"/>
    <w:rsid w:val="00C62B85"/>
    <w:rsid w:val="00C6321E"/>
    <w:rsid w:val="00C65572"/>
    <w:rsid w:val="00C66CA5"/>
    <w:rsid w:val="00C702ED"/>
    <w:rsid w:val="00C75C6D"/>
    <w:rsid w:val="00C7748A"/>
    <w:rsid w:val="00C77EDF"/>
    <w:rsid w:val="00C81897"/>
    <w:rsid w:val="00C832C5"/>
    <w:rsid w:val="00C85B23"/>
    <w:rsid w:val="00C85C7A"/>
    <w:rsid w:val="00C8653D"/>
    <w:rsid w:val="00C93324"/>
    <w:rsid w:val="00C93777"/>
    <w:rsid w:val="00C9587C"/>
    <w:rsid w:val="00CA1DB1"/>
    <w:rsid w:val="00CA73EE"/>
    <w:rsid w:val="00CB0571"/>
    <w:rsid w:val="00CB0AD4"/>
    <w:rsid w:val="00CB4D17"/>
    <w:rsid w:val="00CB4FC1"/>
    <w:rsid w:val="00CB571B"/>
    <w:rsid w:val="00CB709B"/>
    <w:rsid w:val="00CB771E"/>
    <w:rsid w:val="00CC1869"/>
    <w:rsid w:val="00CC6D3B"/>
    <w:rsid w:val="00CD270E"/>
    <w:rsid w:val="00CD327D"/>
    <w:rsid w:val="00CD392D"/>
    <w:rsid w:val="00CD60F8"/>
    <w:rsid w:val="00CE0C8A"/>
    <w:rsid w:val="00CE410A"/>
    <w:rsid w:val="00CE5384"/>
    <w:rsid w:val="00CE5704"/>
    <w:rsid w:val="00CE6D34"/>
    <w:rsid w:val="00CF1772"/>
    <w:rsid w:val="00CF1A9F"/>
    <w:rsid w:val="00CF4929"/>
    <w:rsid w:val="00CF4D61"/>
    <w:rsid w:val="00CF52C3"/>
    <w:rsid w:val="00CF5862"/>
    <w:rsid w:val="00CF5F9F"/>
    <w:rsid w:val="00D01435"/>
    <w:rsid w:val="00D031F5"/>
    <w:rsid w:val="00D13AB4"/>
    <w:rsid w:val="00D15B90"/>
    <w:rsid w:val="00D22E37"/>
    <w:rsid w:val="00D30207"/>
    <w:rsid w:val="00D3210E"/>
    <w:rsid w:val="00D3240D"/>
    <w:rsid w:val="00D32A9B"/>
    <w:rsid w:val="00D3310E"/>
    <w:rsid w:val="00D44947"/>
    <w:rsid w:val="00D45234"/>
    <w:rsid w:val="00D52610"/>
    <w:rsid w:val="00D5533F"/>
    <w:rsid w:val="00D60681"/>
    <w:rsid w:val="00D62C0D"/>
    <w:rsid w:val="00D677D0"/>
    <w:rsid w:val="00D7285D"/>
    <w:rsid w:val="00D72F1F"/>
    <w:rsid w:val="00D86DDB"/>
    <w:rsid w:val="00D872C3"/>
    <w:rsid w:val="00D90BED"/>
    <w:rsid w:val="00D92810"/>
    <w:rsid w:val="00D92EBD"/>
    <w:rsid w:val="00D9308F"/>
    <w:rsid w:val="00DA217C"/>
    <w:rsid w:val="00DA57D7"/>
    <w:rsid w:val="00DA5FD2"/>
    <w:rsid w:val="00DA60EF"/>
    <w:rsid w:val="00DB2A40"/>
    <w:rsid w:val="00DC0156"/>
    <w:rsid w:val="00DC28FD"/>
    <w:rsid w:val="00DC5242"/>
    <w:rsid w:val="00DC75FD"/>
    <w:rsid w:val="00DC7F47"/>
    <w:rsid w:val="00DD381C"/>
    <w:rsid w:val="00DE1704"/>
    <w:rsid w:val="00DE2306"/>
    <w:rsid w:val="00DE4209"/>
    <w:rsid w:val="00DE45FC"/>
    <w:rsid w:val="00DE77E4"/>
    <w:rsid w:val="00DF03D6"/>
    <w:rsid w:val="00DF046C"/>
    <w:rsid w:val="00DF31A1"/>
    <w:rsid w:val="00E02303"/>
    <w:rsid w:val="00E179F6"/>
    <w:rsid w:val="00E229D7"/>
    <w:rsid w:val="00E23276"/>
    <w:rsid w:val="00E25EED"/>
    <w:rsid w:val="00E308AC"/>
    <w:rsid w:val="00E32776"/>
    <w:rsid w:val="00E32A45"/>
    <w:rsid w:val="00E33ECE"/>
    <w:rsid w:val="00E34E64"/>
    <w:rsid w:val="00E36077"/>
    <w:rsid w:val="00E4170A"/>
    <w:rsid w:val="00E43E8E"/>
    <w:rsid w:val="00E51079"/>
    <w:rsid w:val="00E51E88"/>
    <w:rsid w:val="00E6124B"/>
    <w:rsid w:val="00E634FD"/>
    <w:rsid w:val="00E704E5"/>
    <w:rsid w:val="00E73880"/>
    <w:rsid w:val="00E73C39"/>
    <w:rsid w:val="00E84934"/>
    <w:rsid w:val="00E85948"/>
    <w:rsid w:val="00E91D34"/>
    <w:rsid w:val="00E94B1F"/>
    <w:rsid w:val="00E95134"/>
    <w:rsid w:val="00E97114"/>
    <w:rsid w:val="00EA4780"/>
    <w:rsid w:val="00EA6AB9"/>
    <w:rsid w:val="00EB1A09"/>
    <w:rsid w:val="00EB5BDA"/>
    <w:rsid w:val="00EB68FA"/>
    <w:rsid w:val="00EC36E9"/>
    <w:rsid w:val="00EC3CC1"/>
    <w:rsid w:val="00EC409A"/>
    <w:rsid w:val="00EC6E34"/>
    <w:rsid w:val="00EC6EDF"/>
    <w:rsid w:val="00EC6FA3"/>
    <w:rsid w:val="00EC7E72"/>
    <w:rsid w:val="00ED4FCB"/>
    <w:rsid w:val="00ED54A1"/>
    <w:rsid w:val="00EE621B"/>
    <w:rsid w:val="00EF0391"/>
    <w:rsid w:val="00EF17DA"/>
    <w:rsid w:val="00EF2CDB"/>
    <w:rsid w:val="00EF340E"/>
    <w:rsid w:val="00EF4750"/>
    <w:rsid w:val="00EF7A1B"/>
    <w:rsid w:val="00F027BA"/>
    <w:rsid w:val="00F05F7E"/>
    <w:rsid w:val="00F07478"/>
    <w:rsid w:val="00F13C26"/>
    <w:rsid w:val="00F158FD"/>
    <w:rsid w:val="00F27524"/>
    <w:rsid w:val="00F30DE3"/>
    <w:rsid w:val="00F32A4A"/>
    <w:rsid w:val="00F358EB"/>
    <w:rsid w:val="00F3792A"/>
    <w:rsid w:val="00F4013D"/>
    <w:rsid w:val="00F41B60"/>
    <w:rsid w:val="00F43A94"/>
    <w:rsid w:val="00F476DA"/>
    <w:rsid w:val="00F52E36"/>
    <w:rsid w:val="00F53EF7"/>
    <w:rsid w:val="00F56E06"/>
    <w:rsid w:val="00F57228"/>
    <w:rsid w:val="00F60A22"/>
    <w:rsid w:val="00F6582F"/>
    <w:rsid w:val="00F70BAC"/>
    <w:rsid w:val="00F70FB0"/>
    <w:rsid w:val="00F72AE7"/>
    <w:rsid w:val="00F73BDB"/>
    <w:rsid w:val="00F74280"/>
    <w:rsid w:val="00F758FF"/>
    <w:rsid w:val="00F772C6"/>
    <w:rsid w:val="00F81620"/>
    <w:rsid w:val="00F91045"/>
    <w:rsid w:val="00F9442A"/>
    <w:rsid w:val="00FA108E"/>
    <w:rsid w:val="00FA2FBA"/>
    <w:rsid w:val="00FA5788"/>
    <w:rsid w:val="00FA5DE7"/>
    <w:rsid w:val="00FA6866"/>
    <w:rsid w:val="00FA6F0F"/>
    <w:rsid w:val="00FB17E3"/>
    <w:rsid w:val="00FB1C40"/>
    <w:rsid w:val="00FB45FF"/>
    <w:rsid w:val="00FB6694"/>
    <w:rsid w:val="00FB7A0E"/>
    <w:rsid w:val="00FC196B"/>
    <w:rsid w:val="00FC4021"/>
    <w:rsid w:val="00FC4C0F"/>
    <w:rsid w:val="00FD17FD"/>
    <w:rsid w:val="00FD3585"/>
    <w:rsid w:val="00FD542C"/>
    <w:rsid w:val="00FE1159"/>
    <w:rsid w:val="00FF22E3"/>
    <w:rsid w:val="00FF2BC2"/>
    <w:rsid w:val="00FF40D4"/>
    <w:rsid w:val="00FF66F5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catforth</dc:creator>
  <cp:lastModifiedBy>catforth</cp:lastModifiedBy>
  <cp:revision>2</cp:revision>
  <dcterms:created xsi:type="dcterms:W3CDTF">2018-05-30T16:15:00Z</dcterms:created>
  <dcterms:modified xsi:type="dcterms:W3CDTF">2018-05-30T16:19:00Z</dcterms:modified>
</cp:coreProperties>
</file>